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8642A" w14:textId="77777777" w:rsidR="00BF764A" w:rsidRDefault="00BF764A">
      <w:bookmarkStart w:id="0" w:name="_GoBack"/>
      <w:bookmarkEnd w:id="0"/>
      <w:r w:rsidRPr="0081091A">
        <w:rPr>
          <w:noProof/>
        </w:rPr>
        <w:drawing>
          <wp:anchor distT="0" distB="0" distL="114300" distR="114300" simplePos="0" relativeHeight="251659264" behindDoc="0" locked="0" layoutInCell="1" allowOverlap="1" wp14:anchorId="74586450" wp14:editId="74586451">
            <wp:simplePos x="0" y="0"/>
            <wp:positionH relativeFrom="column">
              <wp:posOffset>1957820</wp:posOffset>
            </wp:positionH>
            <wp:positionV relativeFrom="paragraph">
              <wp:posOffset>-381000</wp:posOffset>
            </wp:positionV>
            <wp:extent cx="2109355" cy="800100"/>
            <wp:effectExtent l="0" t="0" r="5715" b="0"/>
            <wp:wrapNone/>
            <wp:docPr id="1" name="Picture 1" descr="G:\Public Health\LHNC\LHNC logos\LHNC Bilingual Logo Email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c Health\LHNC\LHNC logos\LHNC Bilingual Logo Email foo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8642B" w14:textId="77777777" w:rsidR="00BF764A" w:rsidRDefault="00BF764A" w:rsidP="00BF764A">
      <w:pPr>
        <w:tabs>
          <w:tab w:val="left" w:pos="7890"/>
        </w:tabs>
      </w:pPr>
      <w:r>
        <w:tab/>
      </w:r>
    </w:p>
    <w:p w14:paraId="7458642C" w14:textId="77777777" w:rsidR="00BF764A" w:rsidRPr="0081091A" w:rsidRDefault="00BF764A" w:rsidP="00BF764A">
      <w:pPr>
        <w:pStyle w:val="Heading2"/>
        <w:autoSpaceDE w:val="0"/>
        <w:spacing w:before="200"/>
        <w:rPr>
          <w:rFonts w:asciiTheme="minorHAnsi" w:hAnsiTheme="minorHAnsi" w:cs="Arial"/>
          <w:b/>
          <w:noProof w:val="0"/>
          <w:szCs w:val="24"/>
          <w:lang w:val="sv-SE"/>
        </w:rPr>
      </w:pPr>
      <w:r w:rsidRPr="0081091A">
        <w:rPr>
          <w:rFonts w:asciiTheme="minorHAnsi" w:hAnsiTheme="minorHAnsi" w:cs="Arial"/>
          <w:b/>
          <w:noProof w:val="0"/>
          <w:szCs w:val="24"/>
          <w:lang w:val="sv-SE"/>
        </w:rPr>
        <w:t xml:space="preserve">Livable Communities Stakeholder Meeting </w:t>
      </w:r>
    </w:p>
    <w:p w14:paraId="7458642D" w14:textId="77777777" w:rsidR="00BF764A" w:rsidRPr="0081091A" w:rsidRDefault="00BF764A" w:rsidP="00BF764A">
      <w:pPr>
        <w:spacing w:after="0" w:line="240" w:lineRule="auto"/>
        <w:jc w:val="center"/>
        <w:rPr>
          <w:rFonts w:cs="Arial"/>
          <w:i/>
          <w:szCs w:val="24"/>
        </w:rPr>
      </w:pPr>
      <w:r w:rsidRPr="0081091A">
        <w:rPr>
          <w:rFonts w:cs="Arial"/>
          <w:i/>
          <w:szCs w:val="24"/>
        </w:rPr>
        <w:t xml:space="preserve">Friday, </w:t>
      </w:r>
      <w:r>
        <w:rPr>
          <w:rFonts w:cs="Arial"/>
          <w:i/>
          <w:szCs w:val="24"/>
        </w:rPr>
        <w:t>November 9</w:t>
      </w:r>
      <w:r w:rsidRPr="0004561B">
        <w:rPr>
          <w:rFonts w:cs="Arial"/>
          <w:i/>
          <w:szCs w:val="24"/>
          <w:vertAlign w:val="superscript"/>
        </w:rPr>
        <w:t>th</w:t>
      </w:r>
      <w:r w:rsidRPr="0081091A">
        <w:rPr>
          <w:rFonts w:cs="Arial"/>
          <w:i/>
          <w:szCs w:val="24"/>
        </w:rPr>
        <w:t xml:space="preserve">, 2018  </w:t>
      </w:r>
      <w:r w:rsidRPr="0081091A">
        <w:rPr>
          <w:rFonts w:cs="Arial"/>
          <w:i/>
          <w:szCs w:val="24"/>
        </w:rPr>
        <w:sym w:font="Wingdings" w:char="F0A7"/>
      </w:r>
      <w:r w:rsidRPr="0081091A">
        <w:rPr>
          <w:rFonts w:cs="Arial"/>
          <w:i/>
          <w:szCs w:val="24"/>
        </w:rPr>
        <w:t xml:space="preserve">  1:</w:t>
      </w:r>
      <w:r>
        <w:rPr>
          <w:rFonts w:cs="Arial"/>
          <w:i/>
          <w:szCs w:val="24"/>
        </w:rPr>
        <w:t>3</w:t>
      </w:r>
      <w:r w:rsidRPr="0081091A">
        <w:rPr>
          <w:rFonts w:cs="Arial"/>
          <w:i/>
          <w:szCs w:val="24"/>
        </w:rPr>
        <w:t>0-</w:t>
      </w:r>
      <w:r>
        <w:rPr>
          <w:rFonts w:cs="Arial"/>
          <w:i/>
          <w:szCs w:val="24"/>
        </w:rPr>
        <w:t>4</w:t>
      </w:r>
      <w:r w:rsidRPr="0081091A">
        <w:rPr>
          <w:rFonts w:cs="Arial"/>
          <w:i/>
          <w:szCs w:val="24"/>
        </w:rPr>
        <w:t>:</w:t>
      </w:r>
      <w:r>
        <w:rPr>
          <w:rFonts w:cs="Arial"/>
          <w:i/>
          <w:szCs w:val="24"/>
        </w:rPr>
        <w:t>3</w:t>
      </w:r>
      <w:r w:rsidRPr="0081091A">
        <w:rPr>
          <w:rFonts w:cs="Arial"/>
          <w:i/>
          <w:szCs w:val="24"/>
        </w:rPr>
        <w:t>0PM</w:t>
      </w:r>
    </w:p>
    <w:p w14:paraId="7458642E" w14:textId="77777777" w:rsidR="00BF764A" w:rsidRPr="0081091A" w:rsidRDefault="00BF764A" w:rsidP="00BF764A">
      <w:pPr>
        <w:spacing w:line="240" w:lineRule="auto"/>
        <w:jc w:val="center"/>
        <w:rPr>
          <w:rFonts w:cs="Arial"/>
          <w:b/>
          <w:szCs w:val="24"/>
        </w:rPr>
      </w:pPr>
      <w:r w:rsidRPr="0081091A">
        <w:rPr>
          <w:rFonts w:cs="Arial"/>
          <w:b/>
          <w:szCs w:val="24"/>
        </w:rPr>
        <w:t>HHSA South Campus Conference Center</w:t>
      </w:r>
    </w:p>
    <w:p w14:paraId="7458642F" w14:textId="77777777" w:rsidR="00BF764A" w:rsidRPr="0081091A" w:rsidRDefault="00BF764A" w:rsidP="00BF764A">
      <w:pPr>
        <w:spacing w:after="0" w:line="240" w:lineRule="auto"/>
        <w:rPr>
          <w:rFonts w:cs="Arial"/>
          <w:b/>
          <w:bCs/>
        </w:rPr>
      </w:pPr>
    </w:p>
    <w:p w14:paraId="74586430" w14:textId="77777777" w:rsidR="00BF764A" w:rsidRPr="0081091A" w:rsidRDefault="00BF764A" w:rsidP="00BF764A">
      <w:pPr>
        <w:spacing w:after="100" w:line="240" w:lineRule="auto"/>
        <w:rPr>
          <w:rFonts w:cs="Arial"/>
          <w:b/>
          <w:szCs w:val="24"/>
        </w:rPr>
      </w:pPr>
      <w:r w:rsidRPr="0081091A">
        <w:rPr>
          <w:rFonts w:cs="Arial"/>
          <w:b/>
          <w:bCs/>
        </w:rPr>
        <w:t>Meeting Objective:</w:t>
      </w:r>
    </w:p>
    <w:p w14:paraId="74586431" w14:textId="77777777" w:rsidR="00BF764A" w:rsidRDefault="00BF764A" w:rsidP="00BF764A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>Review finalized data from domains selected as top areas for improvement – Housing, Transportation, Respect and Social Inclusion</w:t>
      </w:r>
    </w:p>
    <w:p w14:paraId="74586432" w14:textId="77777777" w:rsidR="00BF764A" w:rsidRDefault="00BF764A" w:rsidP="00BF764A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>Conduct a SWOT analysis for each of the three domains to help inform the CHIP</w:t>
      </w:r>
    </w:p>
    <w:p w14:paraId="74586433" w14:textId="77777777" w:rsidR="00BF764A" w:rsidRDefault="00BF764A" w:rsidP="00BF764A">
      <w:pPr>
        <w:tabs>
          <w:tab w:val="left" w:pos="7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86452" wp14:editId="74586453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895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F963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pt" to="464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" strokecolor="black [3213]"/>
            </w:pict>
          </mc:Fallback>
        </mc:AlternateContent>
      </w:r>
    </w:p>
    <w:p w14:paraId="74586434" w14:textId="77777777" w:rsidR="00BF764A" w:rsidRDefault="00BF764A" w:rsidP="00BF764A">
      <w:pPr>
        <w:tabs>
          <w:tab w:val="left" w:pos="7890"/>
        </w:tabs>
      </w:pPr>
    </w:p>
    <w:p w14:paraId="74586435" w14:textId="77777777" w:rsidR="00BF764A" w:rsidRPr="00BF764A" w:rsidRDefault="00BF764A" w:rsidP="00BF764A">
      <w:pPr>
        <w:pStyle w:val="ListParagraph"/>
        <w:numPr>
          <w:ilvl w:val="0"/>
          <w:numId w:val="2"/>
        </w:numPr>
        <w:ind w:left="720" w:hanging="360"/>
        <w:rPr>
          <w:rFonts w:cs="Arial"/>
          <w:b/>
        </w:rPr>
      </w:pPr>
      <w:r w:rsidRPr="0081091A">
        <w:rPr>
          <w:rFonts w:cs="Arial"/>
          <w:b/>
        </w:rPr>
        <w:t>Welcome, Introductions, &amp; Background</w:t>
      </w:r>
      <w:r>
        <w:rPr>
          <w:rFonts w:cs="Arial"/>
          <w:b/>
        </w:rPr>
        <w:t xml:space="preserve"> - </w:t>
      </w:r>
      <w:r w:rsidRPr="00BF764A">
        <w:rPr>
          <w:rFonts w:cs="Arial"/>
          <w:b/>
          <w:bCs/>
          <w:color w:val="76923C" w:themeColor="accent3" w:themeShade="BF"/>
        </w:rPr>
        <w:t>(Information)</w:t>
      </w:r>
      <w:r w:rsidRPr="00BF764A">
        <w:rPr>
          <w:rFonts w:cs="Arial"/>
          <w:b/>
          <w:bCs/>
          <w:color w:val="FF0000"/>
        </w:rPr>
        <w:t xml:space="preserve"> </w:t>
      </w:r>
      <w:r w:rsidRPr="00BF764A">
        <w:rPr>
          <w:rFonts w:cs="Arial"/>
          <w:b/>
          <w:bCs/>
          <w:color w:val="7030A0"/>
        </w:rPr>
        <w:t>20 min</w:t>
      </w:r>
    </w:p>
    <w:p w14:paraId="74586436" w14:textId="77777777" w:rsidR="00BF764A" w:rsidRPr="00BF764A" w:rsidRDefault="00BF764A" w:rsidP="00BF764A">
      <w:pPr>
        <w:pStyle w:val="ListParagraph"/>
        <w:rPr>
          <w:rFonts w:cs="Arial"/>
          <w:b/>
        </w:rPr>
      </w:pPr>
    </w:p>
    <w:p w14:paraId="74586437" w14:textId="77777777" w:rsidR="00BF764A" w:rsidRDefault="00BF764A" w:rsidP="00BF764A">
      <w:pPr>
        <w:pStyle w:val="ListParagraph"/>
        <w:numPr>
          <w:ilvl w:val="0"/>
          <w:numId w:val="2"/>
        </w:numPr>
        <w:ind w:left="720" w:hanging="360"/>
        <w:rPr>
          <w:rFonts w:cs="Arial"/>
          <w:b/>
          <w:bCs/>
          <w:color w:val="7030A0"/>
        </w:rPr>
      </w:pPr>
      <w:r>
        <w:rPr>
          <w:rFonts w:cs="Arial"/>
          <w:b/>
        </w:rPr>
        <w:t>Data Review &amp; SWOT analysis</w:t>
      </w:r>
      <w:r w:rsidRPr="00183716">
        <w:rPr>
          <w:rFonts w:cs="Arial"/>
          <w:b/>
        </w:rPr>
        <w:t xml:space="preserve"> </w:t>
      </w:r>
      <w:r>
        <w:rPr>
          <w:rFonts w:cs="Arial"/>
          <w:b/>
        </w:rPr>
        <w:t xml:space="preserve"> - </w:t>
      </w:r>
      <w:r w:rsidRPr="00BF764A">
        <w:rPr>
          <w:rFonts w:cs="Arial"/>
          <w:b/>
          <w:bCs/>
          <w:color w:val="76923C" w:themeColor="accent3" w:themeShade="BF"/>
        </w:rPr>
        <w:t>(Group/Individual Activity)</w:t>
      </w:r>
      <w:r w:rsidRPr="00BF764A">
        <w:rPr>
          <w:rFonts w:cs="Arial"/>
          <w:b/>
          <w:bCs/>
          <w:color w:val="7030A0"/>
        </w:rPr>
        <w:t xml:space="preserve"> – 2hr 15 min total</w:t>
      </w:r>
    </w:p>
    <w:p w14:paraId="74586438" w14:textId="77777777" w:rsidR="00BF764A" w:rsidRPr="00BF764A" w:rsidRDefault="00BF764A" w:rsidP="00BF764A">
      <w:pPr>
        <w:pStyle w:val="ListParagraph"/>
        <w:rPr>
          <w:rFonts w:cs="Arial"/>
          <w:b/>
          <w:bCs/>
          <w:color w:val="7030A0"/>
        </w:rPr>
      </w:pPr>
    </w:p>
    <w:p w14:paraId="74586439" w14:textId="77777777" w:rsidR="00BF764A" w:rsidRPr="00BF764A" w:rsidRDefault="00BF764A" w:rsidP="00BF764A">
      <w:pPr>
        <w:pStyle w:val="ListParagraph"/>
        <w:rPr>
          <w:rFonts w:cs="Arial"/>
          <w:b/>
          <w:bCs/>
          <w:color w:val="7030A0"/>
        </w:rPr>
      </w:pPr>
    </w:p>
    <w:p w14:paraId="7458643A" w14:textId="77777777" w:rsidR="00BF764A" w:rsidRPr="00BF764A" w:rsidRDefault="00BF764A" w:rsidP="00BF764A">
      <w:pPr>
        <w:pStyle w:val="ListParagraph"/>
        <w:numPr>
          <w:ilvl w:val="0"/>
          <w:numId w:val="4"/>
        </w:numPr>
        <w:ind w:left="1440"/>
        <w:rPr>
          <w:rFonts w:cs="Arial"/>
          <w:b/>
        </w:rPr>
      </w:pPr>
      <w:r w:rsidRPr="00BF764A">
        <w:rPr>
          <w:rFonts w:cs="Arial"/>
          <w:b/>
        </w:rPr>
        <w:t>Respect and Social Inclusion</w:t>
      </w:r>
    </w:p>
    <w:p w14:paraId="7458643B" w14:textId="77777777" w:rsidR="00BF764A" w:rsidRDefault="00BF764A" w:rsidP="00BF764A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 xml:space="preserve">Group data review </w:t>
      </w:r>
      <w:r w:rsidRPr="00266FEE">
        <w:rPr>
          <w:b/>
          <w:color w:val="7030A0"/>
        </w:rPr>
        <w:t>(</w:t>
      </w:r>
      <w:r>
        <w:rPr>
          <w:b/>
          <w:color w:val="7030A0"/>
        </w:rPr>
        <w:t>15</w:t>
      </w:r>
      <w:r w:rsidRPr="00266FEE">
        <w:rPr>
          <w:b/>
          <w:color w:val="7030A0"/>
        </w:rPr>
        <w:t xml:space="preserve"> min)</w:t>
      </w:r>
    </w:p>
    <w:p w14:paraId="7458643C" w14:textId="77777777" w:rsidR="00BF764A" w:rsidRDefault="00BF764A" w:rsidP="00BF764A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>
        <w:t>Describe f</w:t>
      </w:r>
      <w:r w:rsidRPr="0081091A">
        <w:t xml:space="preserve">eatures of </w:t>
      </w:r>
      <w:r>
        <w:t xml:space="preserve">data </w:t>
      </w:r>
    </w:p>
    <w:p w14:paraId="7458643D" w14:textId="77777777" w:rsidR="00BF764A" w:rsidRPr="0081091A" w:rsidRDefault="00BF764A" w:rsidP="00BF764A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>
        <w:t>Request feedback: Any questions or clarifications needed?</w:t>
      </w:r>
    </w:p>
    <w:p w14:paraId="7458643E" w14:textId="77777777" w:rsidR="00BF764A" w:rsidRDefault="00BF764A" w:rsidP="00BF764A">
      <w:pPr>
        <w:pStyle w:val="ListParagraph"/>
        <w:numPr>
          <w:ilvl w:val="2"/>
          <w:numId w:val="3"/>
        </w:numPr>
        <w:spacing w:after="120" w:line="240" w:lineRule="auto"/>
        <w:rPr>
          <w:rFonts w:cs="Arial"/>
        </w:rPr>
      </w:pPr>
      <w:r>
        <w:rPr>
          <w:rFonts w:cs="Arial"/>
        </w:rPr>
        <w:t xml:space="preserve">SWOT analysis for domain </w:t>
      </w:r>
      <w:r w:rsidRPr="004F0568">
        <w:rPr>
          <w:b/>
          <w:color w:val="7030A0"/>
        </w:rPr>
        <w:t>(</w:t>
      </w:r>
      <w:r>
        <w:rPr>
          <w:b/>
          <w:color w:val="7030A0"/>
        </w:rPr>
        <w:t>30 min)</w:t>
      </w:r>
    </w:p>
    <w:p w14:paraId="7458643F" w14:textId="77777777" w:rsidR="00BF764A" w:rsidRPr="00BF764A" w:rsidRDefault="00BF764A" w:rsidP="00BF764A">
      <w:pPr>
        <w:pStyle w:val="ListParagraph"/>
        <w:numPr>
          <w:ilvl w:val="1"/>
          <w:numId w:val="3"/>
        </w:numPr>
        <w:rPr>
          <w:rFonts w:cs="Arial"/>
          <w:b/>
          <w:bCs/>
        </w:rPr>
      </w:pPr>
      <w:r w:rsidRPr="00BF764A">
        <w:rPr>
          <w:rFonts w:cs="Arial"/>
          <w:b/>
        </w:rPr>
        <w:t>Transportation</w:t>
      </w:r>
    </w:p>
    <w:p w14:paraId="74586440" w14:textId="77777777" w:rsidR="00BF764A" w:rsidRDefault="00BF764A" w:rsidP="00BF764A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 xml:space="preserve">Group data review </w:t>
      </w:r>
      <w:r w:rsidRPr="00266FEE">
        <w:rPr>
          <w:b/>
          <w:color w:val="7030A0"/>
        </w:rPr>
        <w:t>(</w:t>
      </w:r>
      <w:r>
        <w:rPr>
          <w:b/>
          <w:color w:val="7030A0"/>
        </w:rPr>
        <w:t>15</w:t>
      </w:r>
      <w:r w:rsidRPr="00266FEE">
        <w:rPr>
          <w:b/>
          <w:color w:val="7030A0"/>
        </w:rPr>
        <w:t xml:space="preserve"> min)</w:t>
      </w:r>
    </w:p>
    <w:p w14:paraId="74586441" w14:textId="77777777" w:rsidR="00BF764A" w:rsidRDefault="00BF764A" w:rsidP="00BF764A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>
        <w:t>Describe f</w:t>
      </w:r>
      <w:r w:rsidRPr="0081091A">
        <w:t xml:space="preserve">eatures of </w:t>
      </w:r>
      <w:r>
        <w:t xml:space="preserve">data </w:t>
      </w:r>
    </w:p>
    <w:p w14:paraId="74586442" w14:textId="77777777" w:rsidR="00BF764A" w:rsidRPr="0081091A" w:rsidRDefault="00BF764A" w:rsidP="00BF764A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>
        <w:t>Request feedback: Any questions or clarifications needed?</w:t>
      </w:r>
    </w:p>
    <w:p w14:paraId="74586443" w14:textId="77777777" w:rsidR="00BF764A" w:rsidRPr="00BF764A" w:rsidRDefault="00BF764A" w:rsidP="00BF764A">
      <w:pPr>
        <w:pStyle w:val="ListParagraph"/>
        <w:numPr>
          <w:ilvl w:val="2"/>
          <w:numId w:val="3"/>
        </w:numPr>
        <w:spacing w:after="120" w:line="240" w:lineRule="auto"/>
        <w:rPr>
          <w:rFonts w:cs="Arial"/>
        </w:rPr>
      </w:pPr>
      <w:r>
        <w:rPr>
          <w:rFonts w:cs="Arial"/>
        </w:rPr>
        <w:t xml:space="preserve">SWOT analysis for domain </w:t>
      </w:r>
      <w:r w:rsidRPr="004F0568">
        <w:rPr>
          <w:b/>
          <w:color w:val="7030A0"/>
        </w:rPr>
        <w:t>(</w:t>
      </w:r>
      <w:r>
        <w:rPr>
          <w:b/>
          <w:color w:val="7030A0"/>
        </w:rPr>
        <w:t>30 min)</w:t>
      </w:r>
    </w:p>
    <w:p w14:paraId="74586444" w14:textId="77777777" w:rsidR="00BF764A" w:rsidRPr="00EF67B6" w:rsidRDefault="00BF764A" w:rsidP="00BF764A">
      <w:pPr>
        <w:pStyle w:val="ListParagraph"/>
        <w:spacing w:after="120" w:line="240" w:lineRule="auto"/>
        <w:ind w:left="216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86454" wp14:editId="74586455">
                <wp:simplePos x="0" y="0"/>
                <wp:positionH relativeFrom="column">
                  <wp:posOffset>228600</wp:posOffset>
                </wp:positionH>
                <wp:positionV relativeFrom="paragraph">
                  <wp:posOffset>166370</wp:posOffset>
                </wp:positionV>
                <wp:extent cx="5715000" cy="2857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131FA5" id="Rounded Rectangle 2" o:spid="_x0000_s1026" style="position:absolute;margin-left:18pt;margin-top:13.1pt;width:450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" filled="f" strokecolor="#7030a0" strokeweight="2pt"/>
            </w:pict>
          </mc:Fallback>
        </mc:AlternateContent>
      </w:r>
    </w:p>
    <w:p w14:paraId="74586445" w14:textId="77777777" w:rsidR="00BF764A" w:rsidRPr="00EF67B6" w:rsidRDefault="00BF764A" w:rsidP="00BF764A">
      <w:pPr>
        <w:spacing w:after="120" w:line="240" w:lineRule="auto"/>
        <w:jc w:val="center"/>
        <w:rPr>
          <w:rFonts w:cs="Arial"/>
          <w:b/>
        </w:rPr>
      </w:pPr>
      <w:r w:rsidRPr="00EF67B6">
        <w:rPr>
          <w:rFonts w:cs="Arial"/>
          <w:b/>
        </w:rPr>
        <w:t xml:space="preserve">Break – </w:t>
      </w:r>
      <w:r w:rsidRPr="00EF67B6">
        <w:rPr>
          <w:b/>
          <w:color w:val="7030A0"/>
        </w:rPr>
        <w:t>10 min</w:t>
      </w:r>
    </w:p>
    <w:p w14:paraId="74586446" w14:textId="77777777" w:rsidR="00BF764A" w:rsidRPr="00097A41" w:rsidRDefault="00BF764A" w:rsidP="00BF764A">
      <w:pPr>
        <w:pStyle w:val="ListParagraph"/>
        <w:ind w:left="1440"/>
        <w:rPr>
          <w:rFonts w:cs="Arial"/>
          <w:b/>
          <w:i/>
          <w:color w:val="76923C" w:themeColor="accent3" w:themeShade="BF"/>
        </w:rPr>
      </w:pPr>
    </w:p>
    <w:p w14:paraId="74586447" w14:textId="77777777" w:rsidR="00BF764A" w:rsidRPr="00BF764A" w:rsidRDefault="00BF764A" w:rsidP="00BF764A">
      <w:pPr>
        <w:pStyle w:val="ListParagraph"/>
        <w:numPr>
          <w:ilvl w:val="1"/>
          <w:numId w:val="3"/>
        </w:numPr>
        <w:rPr>
          <w:rFonts w:cs="Arial"/>
          <w:b/>
          <w:i/>
        </w:rPr>
      </w:pPr>
      <w:r w:rsidRPr="00BF764A">
        <w:rPr>
          <w:rFonts w:cs="Arial"/>
          <w:b/>
        </w:rPr>
        <w:t>Housing</w:t>
      </w:r>
    </w:p>
    <w:p w14:paraId="74586448" w14:textId="77777777" w:rsidR="00BF764A" w:rsidRDefault="00BF764A" w:rsidP="00BF764A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 xml:space="preserve">Group data review </w:t>
      </w:r>
      <w:r w:rsidRPr="00266FEE">
        <w:rPr>
          <w:b/>
          <w:color w:val="7030A0"/>
        </w:rPr>
        <w:t>(</w:t>
      </w:r>
      <w:r>
        <w:rPr>
          <w:b/>
          <w:color w:val="7030A0"/>
        </w:rPr>
        <w:t>15</w:t>
      </w:r>
      <w:r w:rsidRPr="00266FEE">
        <w:rPr>
          <w:b/>
          <w:color w:val="7030A0"/>
        </w:rPr>
        <w:t xml:space="preserve"> min)</w:t>
      </w:r>
    </w:p>
    <w:p w14:paraId="74586449" w14:textId="77777777" w:rsidR="00BF764A" w:rsidRDefault="00BF764A" w:rsidP="00BF764A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>
        <w:t>Describe f</w:t>
      </w:r>
      <w:r w:rsidRPr="0081091A">
        <w:t xml:space="preserve">eatures of </w:t>
      </w:r>
      <w:r>
        <w:t xml:space="preserve">data </w:t>
      </w:r>
    </w:p>
    <w:p w14:paraId="7458644A" w14:textId="77777777" w:rsidR="00BF764A" w:rsidRPr="0081091A" w:rsidRDefault="00BF764A" w:rsidP="00BF764A">
      <w:pPr>
        <w:pStyle w:val="ListParagraph"/>
        <w:numPr>
          <w:ilvl w:val="3"/>
          <w:numId w:val="3"/>
        </w:numPr>
        <w:spacing w:after="0" w:line="240" w:lineRule="auto"/>
        <w:contextualSpacing w:val="0"/>
      </w:pPr>
      <w:r>
        <w:t>Request feedback: Any questions or clarifications needed?</w:t>
      </w:r>
    </w:p>
    <w:p w14:paraId="7458644B" w14:textId="77777777" w:rsidR="00BF764A" w:rsidRPr="006450A1" w:rsidRDefault="00BF764A" w:rsidP="00BF764A">
      <w:pPr>
        <w:pStyle w:val="ListParagraph"/>
        <w:numPr>
          <w:ilvl w:val="2"/>
          <w:numId w:val="3"/>
        </w:numPr>
        <w:spacing w:after="120" w:line="240" w:lineRule="auto"/>
        <w:rPr>
          <w:rFonts w:cs="Arial"/>
        </w:rPr>
      </w:pPr>
      <w:r>
        <w:rPr>
          <w:rFonts w:cs="Arial"/>
        </w:rPr>
        <w:t xml:space="preserve">SWOT analysis for domain  </w:t>
      </w:r>
      <w:r w:rsidRPr="004F0568">
        <w:rPr>
          <w:b/>
          <w:color w:val="7030A0"/>
        </w:rPr>
        <w:t>(</w:t>
      </w:r>
      <w:r>
        <w:rPr>
          <w:b/>
          <w:color w:val="7030A0"/>
        </w:rPr>
        <w:t>30 min)</w:t>
      </w:r>
    </w:p>
    <w:p w14:paraId="7458644C" w14:textId="77777777" w:rsidR="00BF764A" w:rsidRPr="00183716" w:rsidRDefault="00BF764A" w:rsidP="00BF764A">
      <w:pPr>
        <w:pStyle w:val="ListParagraph"/>
        <w:spacing w:after="120" w:line="240" w:lineRule="auto"/>
        <w:ind w:left="2880"/>
        <w:rPr>
          <w:rFonts w:cs="Arial"/>
        </w:rPr>
      </w:pPr>
    </w:p>
    <w:p w14:paraId="7458644D" w14:textId="77777777" w:rsidR="00BF764A" w:rsidRPr="0081091A" w:rsidRDefault="00BF764A" w:rsidP="00BF764A">
      <w:pPr>
        <w:pStyle w:val="ListParagraph"/>
        <w:spacing w:after="0" w:line="240" w:lineRule="auto"/>
        <w:ind w:left="2160"/>
        <w:contextualSpacing w:val="0"/>
      </w:pPr>
    </w:p>
    <w:p w14:paraId="7458644E" w14:textId="77777777" w:rsidR="00BF764A" w:rsidRPr="00BF764A" w:rsidRDefault="00BF764A" w:rsidP="00BF764A">
      <w:pPr>
        <w:pStyle w:val="ListParagraph"/>
        <w:numPr>
          <w:ilvl w:val="0"/>
          <w:numId w:val="2"/>
        </w:numPr>
        <w:rPr>
          <w:rFonts w:cs="Arial"/>
        </w:rPr>
      </w:pPr>
      <w:r w:rsidRPr="0081091A">
        <w:rPr>
          <w:rFonts w:cs="Arial"/>
          <w:b/>
        </w:rPr>
        <w:t>Closing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- </w:t>
      </w:r>
      <w:r w:rsidRPr="00BF764A">
        <w:rPr>
          <w:rFonts w:cs="Arial"/>
          <w:b/>
          <w:bCs/>
          <w:color w:val="76923C" w:themeColor="accent3" w:themeShade="BF"/>
        </w:rPr>
        <w:t xml:space="preserve">(Information) </w:t>
      </w:r>
      <w:r w:rsidRPr="00BF764A">
        <w:rPr>
          <w:rFonts w:cs="Arial"/>
          <w:b/>
          <w:bCs/>
          <w:color w:val="5F497A" w:themeColor="accent4" w:themeShade="BF"/>
        </w:rPr>
        <w:t xml:space="preserve">15 </w:t>
      </w:r>
      <w:r w:rsidRPr="00BF764A">
        <w:rPr>
          <w:rFonts w:cs="Arial"/>
          <w:b/>
          <w:bCs/>
          <w:color w:val="7030A0"/>
        </w:rPr>
        <w:t>min</w:t>
      </w:r>
    </w:p>
    <w:p w14:paraId="7458644F" w14:textId="77777777" w:rsidR="00BF764A" w:rsidRPr="00BF764A" w:rsidRDefault="00BF764A" w:rsidP="00BF764A">
      <w:pPr>
        <w:tabs>
          <w:tab w:val="left" w:pos="7890"/>
        </w:tabs>
      </w:pPr>
    </w:p>
    <w:sectPr w:rsidR="00BF764A" w:rsidRPr="00BF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C5D52"/>
    <w:multiLevelType w:val="hybridMultilevel"/>
    <w:tmpl w:val="AF5E2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F7A7A"/>
    <w:multiLevelType w:val="hybridMultilevel"/>
    <w:tmpl w:val="ED66F2F0"/>
    <w:lvl w:ilvl="0" w:tplc="42D8DB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7761DC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yriad Pro Light" w:hint="default"/>
      </w:rPr>
    </w:lvl>
    <w:lvl w:ilvl="2" w:tplc="5A2A832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7EC6A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83AAA4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yriad Pro Light" w:hint="default"/>
      </w:rPr>
    </w:lvl>
    <w:lvl w:ilvl="5" w:tplc="F4700CF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EC6EC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334434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Myriad Pro Light" w:hint="default"/>
      </w:rPr>
    </w:lvl>
    <w:lvl w:ilvl="8" w:tplc="74B6C43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58976E0"/>
    <w:multiLevelType w:val="hybridMultilevel"/>
    <w:tmpl w:val="4FE4772C"/>
    <w:lvl w:ilvl="0" w:tplc="2F507AAA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6C653175"/>
    <w:multiLevelType w:val="hybridMultilevel"/>
    <w:tmpl w:val="924E4D76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4A"/>
    <w:rsid w:val="0002751A"/>
    <w:rsid w:val="00776EA9"/>
    <w:rsid w:val="00B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642A"/>
  <w15:docId w15:val="{5917D0F0-3003-4DE8-8480-501FE99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F764A"/>
    <w:pPr>
      <w:keepNext/>
      <w:spacing w:after="0" w:line="240" w:lineRule="auto"/>
      <w:jc w:val="center"/>
      <w:outlineLvl w:val="1"/>
    </w:pPr>
    <w:rPr>
      <w:rFonts w:ascii="CG Omega" w:eastAsia="Times New Roman" w:hAnsi="CG Omega" w:cs="Times New Roman"/>
      <w:noProof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764A"/>
    <w:rPr>
      <w:rFonts w:ascii="CG Omega" w:eastAsia="Times New Roman" w:hAnsi="CG Omega" w:cs="Times New Roman"/>
      <w:noProof/>
      <w:sz w:val="32"/>
      <w:szCs w:val="20"/>
    </w:rPr>
  </w:style>
  <w:style w:type="paragraph" w:styleId="ListParagraph">
    <w:name w:val="List Paragraph"/>
    <w:basedOn w:val="Normal"/>
    <w:uiPriority w:val="34"/>
    <w:qFormat/>
    <w:rsid w:val="00BF7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3E2DB324CB540B98EF010F708FC38" ma:contentTypeVersion="0" ma:contentTypeDescription="Create a new document." ma:contentTypeScope="" ma:versionID="0822968a730c3c25d53e059b748c6fbc">
  <xsd:schema xmlns:xsd="http://www.w3.org/2001/XMLSchema" xmlns:xs="http://www.w3.org/2001/XMLSchema" xmlns:p="http://schemas.microsoft.com/office/2006/metadata/properties" xmlns:ns2="3ed4a573-98f7-402b-b1e5-f426d0893dfb" targetNamespace="http://schemas.microsoft.com/office/2006/metadata/properties" ma:root="true" ma:fieldsID="a50675c1f13e57d07354b21ea06c7681" ns2:_="">
    <xsd:import namespace="3ed4a573-98f7-402b-b1e5-f426d0893d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4a573-98f7-402b-b1e5-f426d0893d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880E7-C591-4103-AAE3-4082AA3F2DAF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3ed4a573-98f7-402b-b1e5-f426d0893df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19FF1-25A4-443D-8676-9C3B1828C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4a573-98f7-402b-b1e5-f426d0893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2F973-CC32-4B0F-ABC8-4700CE65BE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88D8C8-F0FE-42FA-B37A-8F3FCEAF8E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Henn, Jennifer</dc:creator>
  <cp:lastModifiedBy>Ureda, Nicole</cp:lastModifiedBy>
  <cp:revision>2</cp:revision>
  <cp:lastPrinted>2018-11-09T17:57:00Z</cp:lastPrinted>
  <dcterms:created xsi:type="dcterms:W3CDTF">2018-11-09T17:57:00Z</dcterms:created>
  <dcterms:modified xsi:type="dcterms:W3CDTF">2018-11-09T17:57:00Z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0x010100F673E2DB324CB540B98EF010F708FC38</vt:lpwstr>
  </property>
</Properties>
</file>